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6" w:rsidRDefault="000D4456" w:rsidP="000D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1C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Element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„Optimizacija organizacije rada i poslovnih procesa“</w:t>
      </w:r>
    </w:p>
    <w:p w:rsidR="000D4456" w:rsidRPr="00DC1C80" w:rsidRDefault="000D4456" w:rsidP="000D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4456" w:rsidRPr="00B37334" w:rsidRDefault="000D4456" w:rsidP="000D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7334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 se mogli utvrditi temelji unaprjeđenja i standardizacije poslovnih procesa potrebno je napraviti detaljnu snimku postojećeg stanja, odnosno snimku postojećih poslovnih procesa.</w:t>
      </w:r>
    </w:p>
    <w:p w:rsidR="000D4456" w:rsidRPr="00B37334" w:rsidRDefault="000D4456" w:rsidP="000D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7334">
        <w:rPr>
          <w:rFonts w:ascii="Times New Roman" w:eastAsia="Times New Roman" w:hAnsi="Times New Roman" w:cs="Times New Roman"/>
          <w:sz w:val="24"/>
          <w:szCs w:val="24"/>
          <w:lang w:eastAsia="hr-HR"/>
        </w:rPr>
        <w:t>Cilj je uvođenje jednakih standarda u poslovanje sudova i državnih odvjetništva koji će jamčiti kvalitetu u radu tih tijela.</w:t>
      </w:r>
    </w:p>
    <w:p w:rsidR="000D4456" w:rsidRPr="00B37334" w:rsidRDefault="000D4456" w:rsidP="000D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7334">
        <w:rPr>
          <w:rFonts w:ascii="Times New Roman" w:eastAsia="Times New Roman" w:hAnsi="Times New Roman" w:cs="Times New Roman"/>
          <w:sz w:val="24"/>
          <w:szCs w:val="24"/>
          <w:lang w:eastAsia="hr-HR"/>
        </w:rPr>
        <w:t>Kroz aktivnost će se analizirati Sudski poslovnik i Poslovnik o radu državnih odvjetništva te pripremiti metodologija za provedbu snimke postojećeg stanja poslovnih procesa, testiranje metodologije te će se provesti snimka stanja postojećih procesa.</w:t>
      </w:r>
    </w:p>
    <w:p w:rsidR="000D4456" w:rsidRDefault="000D4456" w:rsidP="000D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7334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 će provoditi vanjski stručnjaci u suradnji s radnom skupinom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izmjenu Sudskog poslovnika </w:t>
      </w:r>
      <w:r w:rsidRPr="00B37334">
        <w:rPr>
          <w:rFonts w:ascii="Times New Roman" w:eastAsia="Times New Roman" w:hAnsi="Times New Roman" w:cs="Times New Roman"/>
          <w:sz w:val="24"/>
          <w:szCs w:val="24"/>
          <w:lang w:eastAsia="hr-HR"/>
        </w:rPr>
        <w:t>te radnom skupinom za izmjenu Poslovnika o radu državnih odvjetnika.</w:t>
      </w:r>
      <w:r w:rsidRPr="001E310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Pr="001E310C">
        <w:rPr>
          <w:rFonts w:ascii="Times New Roman" w:eastAsia="Times New Roman" w:hAnsi="Times New Roman" w:cs="Times New Roman"/>
          <w:sz w:val="24"/>
          <w:szCs w:val="24"/>
          <w:lang w:eastAsia="hr-HR"/>
        </w:rPr>
        <w:t>raditi 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usporedna analiza</w:t>
      </w:r>
      <w:r w:rsidRPr="001E31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zatečenih procesa na različitim razinama sustava, kao i ide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ntificirati uska grla u sustavu i </w:t>
      </w:r>
      <w:r w:rsidRPr="001E310C">
        <w:rPr>
          <w:rFonts w:ascii="Times New Roman" w:eastAsia="Times New Roman" w:hAnsi="Times New Roman" w:cs="Times New Roman"/>
          <w:sz w:val="24"/>
          <w:szCs w:val="24"/>
          <w:lang w:eastAsia="hr-HR"/>
        </w:rPr>
        <w:t>izraditi preporuke za unapređenje Sudskog poslovnika i Poslovnika državnog odvjetništva.</w:t>
      </w:r>
    </w:p>
    <w:p w:rsidR="000D4456" w:rsidRDefault="000D4456" w:rsidP="000D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4456" w:rsidRDefault="000D4456" w:rsidP="000D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1A2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uvođenja optimiziranih i novih poslovnih procesa u sva pravosudna tijela izraditi će se plan provedbe novog Sudskog poslovnika i Poslovnika državnog odvjetništva te održati radionice u sudovima i državnim odvjetništvima (pravosudnim tijelima). Svrha radionica jest pravosudnim dužnosnicima i službenicima u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ravosudnim tijelima prezentirati</w:t>
      </w:r>
      <w:r w:rsidRPr="00F61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novine u Sudskom poslovniku i Poslovniku državnog odvjetništva. Planira se organizirati 14 regionalnih cjelodnevnih radionica (7 za sudove i 7 za državna odvjetništva u Republici Hrvatskoj) za ukupno 140 polaznika.</w:t>
      </w:r>
    </w:p>
    <w:p w:rsidR="000D4456" w:rsidRDefault="000D4456" w:rsidP="000D4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4456" w:rsidRDefault="000D4456" w:rsidP="000D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4456" w:rsidRDefault="000D4456" w:rsidP="000D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Ujedno, s ciljem standardizacije cjelokupnog</w:t>
      </w:r>
      <w:r w:rsidRPr="00CD7A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D7A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izvještavanja o ključnim poslovn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 procesima pravosudnih tijela, </w:t>
      </w:r>
      <w:r w:rsidRPr="00CD7AE9">
        <w:rPr>
          <w:rFonts w:ascii="Times New Roman" w:eastAsia="Times New Roman" w:hAnsi="Times New Roman" w:cs="Times New Roman"/>
          <w:sz w:val="24"/>
          <w:szCs w:val="24"/>
          <w:lang w:eastAsia="hr-HR"/>
        </w:rPr>
        <w:t>izraditi će se Pravilnik o pravosudnoj statistici koji će sadržavati sve relevantne informacije o načinu izvještavanja i vrstama izvještaja.</w:t>
      </w:r>
      <w:r w:rsidRPr="009E5007">
        <w:t xml:space="preserve"> </w:t>
      </w:r>
      <w:r w:rsidRPr="009E5007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 uključuje i provedbu pet edukacija za ukupno 100 predstavnika pravosudnih tijela o poslovnim procesima vezanim uz izvještavanje, načine unosa podataka i upoznavanje sa izrađenim Pravilnikom.</w:t>
      </w:r>
    </w:p>
    <w:p w:rsidR="006B6729" w:rsidRDefault="006B6729" w:rsidP="000D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6729" w:rsidRDefault="006B6729" w:rsidP="006B6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9757875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u okviru ovog elementa počet će se provedbom tijekom 2021. godine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0D4456" w:rsidRDefault="000D4456" w:rsidP="000D4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sectPr w:rsidR="000D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26"/>
    <w:rsid w:val="000D4456"/>
    <w:rsid w:val="003723D4"/>
    <w:rsid w:val="006B6729"/>
    <w:rsid w:val="00AD03AC"/>
    <w:rsid w:val="00BB7361"/>
    <w:rsid w:val="00D31601"/>
    <w:rsid w:val="00EA4310"/>
    <w:rsid w:val="00EC1A26"/>
    <w:rsid w:val="00F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9BDD8-3D4C-48F4-A5F1-30FDBB8A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4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Jurman</dc:creator>
  <cp:keywords/>
  <dc:description/>
  <cp:lastModifiedBy>Marija Jurman</cp:lastModifiedBy>
  <cp:revision>4</cp:revision>
  <dcterms:created xsi:type="dcterms:W3CDTF">2021-08-25T06:05:00Z</dcterms:created>
  <dcterms:modified xsi:type="dcterms:W3CDTF">2021-08-30T13:17:00Z</dcterms:modified>
</cp:coreProperties>
</file>